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19" w:rsidRPr="00385C62" w:rsidRDefault="00385C62">
      <w:pPr>
        <w:rPr>
          <w:b/>
          <w:u w:val="single"/>
        </w:rPr>
      </w:pPr>
      <w:bookmarkStart w:id="0" w:name="_GoBack"/>
      <w:bookmarkEnd w:id="0"/>
      <w:r>
        <w:rPr>
          <w:b/>
          <w:u w:val="single"/>
        </w:rPr>
        <w:t>Design an Anglo-</w:t>
      </w:r>
      <w:r w:rsidR="00230338" w:rsidRPr="00385C62">
        <w:rPr>
          <w:b/>
          <w:u w:val="single"/>
        </w:rPr>
        <w:t>Saxon Village.</w:t>
      </w:r>
      <w:r w:rsidR="006E787E">
        <w:rPr>
          <w:b/>
          <w:u w:val="single"/>
        </w:rPr>
        <w:t xml:space="preserve"> (You will be given two lessons and a homework)</w:t>
      </w:r>
    </w:p>
    <w:p w:rsidR="00230338" w:rsidRDefault="00230338">
      <w:r>
        <w:t>You are an Anglo Saxon chief and after defeating the Britons you have decided to settle in “</w:t>
      </w:r>
      <w:r w:rsidR="00F97C06">
        <w:t>Angle land</w:t>
      </w:r>
      <w:r>
        <w:t>”</w:t>
      </w:r>
    </w:p>
    <w:p w:rsidR="00230338" w:rsidRDefault="00230338">
      <w:r>
        <w:t>Using the assessment criteria below draw and label a diagram / map of all the important areas (buildings and resources) your village will need to be successful. Use your homework sheet in your books and the research from the computer room lesson to help you. I suggest you complete the work in the following order:</w:t>
      </w:r>
    </w:p>
    <w:p w:rsidR="00230338" w:rsidRDefault="00230338" w:rsidP="00230338">
      <w:pPr>
        <w:pStyle w:val="ListParagraph"/>
        <w:numPr>
          <w:ilvl w:val="0"/>
          <w:numId w:val="1"/>
        </w:numPr>
      </w:pPr>
      <w:r>
        <w:t xml:space="preserve">Draw a map of the area and label key resources (e.g. water) – label to explain </w:t>
      </w:r>
      <w:r w:rsidR="00385C62">
        <w:t>why these resources are essential. (Mark a box on one section on your map about 15cm by 10 cm in one corner used for part 3 below). Add you name clearly.</w:t>
      </w:r>
    </w:p>
    <w:p w:rsidR="00385C62" w:rsidRDefault="00385C62" w:rsidP="00230338">
      <w:pPr>
        <w:pStyle w:val="ListParagraph"/>
        <w:numPr>
          <w:ilvl w:val="0"/>
          <w:numId w:val="1"/>
        </w:numPr>
      </w:pPr>
      <w:r>
        <w:t>Add key buildings to the map  and label to explain what they are used for (think of as many trades / jobs as you can and explain what and how the buildings were used- including leisure time and accommodation)</w:t>
      </w:r>
    </w:p>
    <w:p w:rsidR="00385C62" w:rsidRDefault="00385C62" w:rsidP="00230338">
      <w:pPr>
        <w:pStyle w:val="ListParagraph"/>
        <w:numPr>
          <w:ilvl w:val="0"/>
          <w:numId w:val="1"/>
        </w:numPr>
      </w:pPr>
      <w:r>
        <w:t>In your box explain how the Anglo Saxons lived (see level 5 criteria)</w:t>
      </w:r>
    </w:p>
    <w:p w:rsidR="00385C62" w:rsidRDefault="00385C62" w:rsidP="00230338">
      <w:pPr>
        <w:pStyle w:val="ListParagraph"/>
        <w:numPr>
          <w:ilvl w:val="0"/>
          <w:numId w:val="1"/>
        </w:numPr>
      </w:pPr>
      <w:r>
        <w:t xml:space="preserve">Add colour and additional features </w:t>
      </w:r>
      <w:r w:rsidR="00F97C06">
        <w:t>e.g.</w:t>
      </w:r>
      <w:r>
        <w:t xml:space="preserve"> fires, colour, animals </w:t>
      </w:r>
      <w:r w:rsidR="00F97C06">
        <w:t>etc.</w:t>
      </w:r>
      <w:r>
        <w:t xml:space="preserve"> to improve your presentation</w:t>
      </w:r>
    </w:p>
    <w:p w:rsidR="006E787E" w:rsidRDefault="006E787E" w:rsidP="00230338">
      <w:pPr>
        <w:pStyle w:val="ListParagraph"/>
        <w:numPr>
          <w:ilvl w:val="0"/>
          <w:numId w:val="1"/>
        </w:numPr>
      </w:pPr>
      <w:r>
        <w:t>Maybe add Anglo Saxon Runes and signs of their beliefs to pagan gods!</w:t>
      </w:r>
    </w:p>
    <w:p w:rsidR="00230338" w:rsidRDefault="006E787E" w:rsidP="006E787E">
      <w:pPr>
        <w:pStyle w:val="ListParagraph"/>
        <w:numPr>
          <w:ilvl w:val="0"/>
          <w:numId w:val="1"/>
        </w:numPr>
      </w:pPr>
      <w:r>
        <w:t>What other things could you add to show off your knowledge and understanding of the Anglo Saxon period?</w:t>
      </w:r>
    </w:p>
    <w:p w:rsidR="00230338" w:rsidRPr="00385C62" w:rsidRDefault="00230338">
      <w:pPr>
        <w:rPr>
          <w:b/>
          <w:u w:val="single"/>
        </w:rPr>
      </w:pPr>
      <w:r w:rsidRPr="00385C62">
        <w:rPr>
          <w:b/>
          <w:u w:val="single"/>
        </w:rPr>
        <w:t>Assessment grid:</w:t>
      </w:r>
    </w:p>
    <w:tbl>
      <w:tblPr>
        <w:tblW w:w="10774" w:type="dxa"/>
        <w:tblInd w:w="-1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93"/>
        <w:gridCol w:w="3402"/>
        <w:gridCol w:w="2867"/>
        <w:gridCol w:w="3512"/>
      </w:tblGrid>
      <w:tr w:rsidR="00230338" w:rsidRPr="00230338" w:rsidTr="00676575">
        <w:tc>
          <w:tcPr>
            <w:tcW w:w="993" w:type="dxa"/>
            <w:tcBorders>
              <w:top w:val="single" w:sz="4" w:space="0" w:color="7F7F7F"/>
              <w:left w:val="single" w:sz="4" w:space="0" w:color="7F7F7F"/>
              <w:bottom w:val="single" w:sz="4" w:space="0" w:color="7F7F7F"/>
              <w:right w:val="single" w:sz="4" w:space="0" w:color="7F7F7F"/>
            </w:tcBorders>
            <w:shd w:val="clear" w:color="auto" w:fill="E6E6E6"/>
            <w:tcMar>
              <w:top w:w="85" w:type="dxa"/>
              <w:left w:w="85" w:type="dxa"/>
              <w:bottom w:w="0" w:type="dxa"/>
              <w:right w:w="85" w:type="dxa"/>
            </w:tcMar>
          </w:tcPr>
          <w:p w:rsidR="00230338" w:rsidRPr="00230338" w:rsidRDefault="00230338" w:rsidP="00230338">
            <w:pPr>
              <w:spacing w:after="0" w:line="312" w:lineRule="auto"/>
              <w:rPr>
                <w:rFonts w:ascii="Arial" w:eastAsia="+mn-ea" w:hAnsi="Arial" w:cs="+mn-cs"/>
                <w:b/>
                <w:color w:val="000000"/>
                <w:kern w:val="24"/>
                <w:lang w:eastAsia="en-GB"/>
              </w:rPr>
            </w:pPr>
          </w:p>
        </w:tc>
        <w:tc>
          <w:tcPr>
            <w:tcW w:w="3402" w:type="dxa"/>
            <w:tcBorders>
              <w:top w:val="single" w:sz="4" w:space="0" w:color="7F7F7F"/>
              <w:left w:val="single" w:sz="4" w:space="0" w:color="7F7F7F"/>
              <w:bottom w:val="single" w:sz="4" w:space="0" w:color="7F7F7F"/>
              <w:right w:val="single" w:sz="4" w:space="0" w:color="7F7F7F"/>
            </w:tcBorders>
            <w:shd w:val="clear" w:color="auto" w:fill="E6E6E6"/>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b/>
                <w:color w:val="000000"/>
                <w:kern w:val="24"/>
                <w:lang w:eastAsia="en-GB"/>
              </w:rPr>
            </w:pPr>
            <w:r w:rsidRPr="00230338">
              <w:rPr>
                <w:rFonts w:ascii="Arial" w:eastAsia="+mn-ea" w:hAnsi="Arial" w:cs="+mn-cs"/>
                <w:b/>
                <w:color w:val="000000"/>
                <w:kern w:val="24"/>
                <w:lang w:eastAsia="en-GB"/>
              </w:rPr>
              <w:t>Interpretation</w:t>
            </w:r>
          </w:p>
        </w:tc>
        <w:tc>
          <w:tcPr>
            <w:tcW w:w="2867" w:type="dxa"/>
            <w:tcBorders>
              <w:top w:val="single" w:sz="4" w:space="0" w:color="7F7F7F"/>
              <w:left w:val="single" w:sz="4" w:space="0" w:color="7F7F7F"/>
              <w:bottom w:val="single" w:sz="4" w:space="0" w:color="7F7F7F"/>
              <w:right w:val="single" w:sz="4" w:space="0" w:color="7F7F7F"/>
            </w:tcBorders>
            <w:shd w:val="clear" w:color="auto" w:fill="E6E6E6"/>
            <w:hideMark/>
          </w:tcPr>
          <w:p w:rsidR="00230338" w:rsidRPr="00230338" w:rsidRDefault="00230338" w:rsidP="00230338">
            <w:pPr>
              <w:spacing w:after="0" w:line="312" w:lineRule="auto"/>
              <w:rPr>
                <w:rFonts w:ascii="Arial" w:eastAsia="+mn-ea" w:hAnsi="Arial" w:cs="+mn-cs"/>
                <w:b/>
                <w:color w:val="000000"/>
                <w:kern w:val="24"/>
                <w:lang w:eastAsia="en-GB"/>
              </w:rPr>
            </w:pPr>
            <w:r w:rsidRPr="00230338">
              <w:rPr>
                <w:rFonts w:ascii="Arial" w:eastAsia="+mn-ea" w:hAnsi="Arial" w:cs="+mn-cs"/>
                <w:b/>
                <w:color w:val="000000"/>
                <w:kern w:val="24"/>
                <w:lang w:eastAsia="en-GB"/>
              </w:rPr>
              <w:t>They have….</w:t>
            </w:r>
          </w:p>
        </w:tc>
        <w:tc>
          <w:tcPr>
            <w:tcW w:w="3512" w:type="dxa"/>
            <w:tcBorders>
              <w:top w:val="single" w:sz="4" w:space="0" w:color="7F7F7F"/>
              <w:left w:val="single" w:sz="4" w:space="0" w:color="7F7F7F"/>
              <w:bottom w:val="single" w:sz="4" w:space="0" w:color="7F7F7F"/>
              <w:right w:val="single" w:sz="4" w:space="0" w:color="7F7F7F"/>
            </w:tcBorders>
            <w:shd w:val="clear" w:color="auto" w:fill="E6E6E6"/>
            <w:hideMark/>
          </w:tcPr>
          <w:p w:rsidR="00230338" w:rsidRPr="00230338" w:rsidRDefault="00230338" w:rsidP="00230338">
            <w:pPr>
              <w:spacing w:after="0" w:line="312" w:lineRule="auto"/>
              <w:rPr>
                <w:rFonts w:ascii="Arial" w:eastAsia="+mn-ea" w:hAnsi="Arial" w:cs="+mn-cs"/>
                <w:b/>
                <w:color w:val="000000"/>
                <w:kern w:val="24"/>
                <w:lang w:eastAsia="en-GB"/>
              </w:rPr>
            </w:pPr>
            <w:r w:rsidRPr="00230338">
              <w:rPr>
                <w:rFonts w:ascii="Arial" w:eastAsia="+mn-ea" w:hAnsi="Arial" w:cs="+mn-cs"/>
                <w:b/>
                <w:color w:val="000000"/>
                <w:kern w:val="24"/>
                <w:lang w:eastAsia="en-GB"/>
              </w:rPr>
              <w:t>Presentation</w:t>
            </w:r>
          </w:p>
        </w:tc>
      </w:tr>
      <w:tr w:rsidR="00230338" w:rsidRPr="00230338" w:rsidTr="006E787E">
        <w:trPr>
          <w:trHeight w:val="968"/>
        </w:trPr>
        <w:tc>
          <w:tcPr>
            <w:tcW w:w="993" w:type="dxa"/>
            <w:tcBorders>
              <w:top w:val="single" w:sz="4" w:space="0" w:color="7F7F7F"/>
              <w:left w:val="single" w:sz="4" w:space="0" w:color="7F7F7F"/>
              <w:bottom w:val="single" w:sz="4" w:space="0" w:color="7F7F7F"/>
              <w:right w:val="single" w:sz="4" w:space="0" w:color="7F7F7F"/>
            </w:tcBorders>
            <w:shd w:val="clear" w:color="auto" w:fill="E6E6E6"/>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b/>
                <w:color w:val="000000"/>
                <w:kern w:val="24"/>
                <w:lang w:eastAsia="en-GB"/>
              </w:rPr>
            </w:pPr>
            <w:r w:rsidRPr="00230338">
              <w:rPr>
                <w:rFonts w:ascii="Arial" w:eastAsia="+mn-ea" w:hAnsi="Arial" w:cs="+mn-cs"/>
                <w:b/>
                <w:color w:val="000000"/>
                <w:kern w:val="24"/>
                <w:lang w:eastAsia="en-GB"/>
              </w:rPr>
              <w:t>Level 3</w:t>
            </w:r>
          </w:p>
        </w:tc>
        <w:tc>
          <w:tcPr>
            <w:tcW w:w="3402" w:type="dxa"/>
            <w:tcBorders>
              <w:top w:val="single" w:sz="4" w:space="0" w:color="7F7F7F"/>
              <w:left w:val="single" w:sz="4" w:space="0" w:color="7F7F7F"/>
              <w:bottom w:val="single" w:sz="4" w:space="0" w:color="7F7F7F"/>
              <w:right w:val="single" w:sz="4" w:space="0" w:color="7F7F7F"/>
            </w:tcBorders>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 xml:space="preserve">They have identified some of the different ways in which the Anglo Saxon villagers lived. </w:t>
            </w:r>
          </w:p>
        </w:tc>
        <w:tc>
          <w:tcPr>
            <w:tcW w:w="2867" w:type="dxa"/>
            <w:tcBorders>
              <w:top w:val="single" w:sz="4" w:space="0" w:color="7F7F7F"/>
              <w:left w:val="single" w:sz="4" w:space="0" w:color="7F7F7F"/>
              <w:bottom w:val="single" w:sz="4" w:space="0" w:color="7F7F7F"/>
              <w:right w:val="single" w:sz="4" w:space="0" w:color="7F7F7F"/>
            </w:tcBorders>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Drawn a basic village with one or two houses next to one or two resources.</w:t>
            </w:r>
          </w:p>
        </w:tc>
        <w:tc>
          <w:tcPr>
            <w:tcW w:w="3512" w:type="dxa"/>
            <w:tcBorders>
              <w:top w:val="single" w:sz="4" w:space="0" w:color="7F7F7F"/>
              <w:left w:val="single" w:sz="4" w:space="0" w:color="7F7F7F"/>
              <w:bottom w:val="single" w:sz="4" w:space="0" w:color="7F7F7F"/>
              <w:right w:val="single" w:sz="4" w:space="0" w:color="7F7F7F"/>
            </w:tcBorders>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Their work is neat, but have failed to add a title to diagram or labels.</w:t>
            </w:r>
          </w:p>
        </w:tc>
      </w:tr>
      <w:tr w:rsidR="00230338" w:rsidRPr="00230338" w:rsidTr="00676575">
        <w:trPr>
          <w:trHeight w:val="1595"/>
        </w:trPr>
        <w:tc>
          <w:tcPr>
            <w:tcW w:w="993" w:type="dxa"/>
            <w:tcBorders>
              <w:top w:val="single" w:sz="4" w:space="0" w:color="7F7F7F"/>
              <w:left w:val="single" w:sz="4" w:space="0" w:color="7F7F7F"/>
              <w:bottom w:val="single" w:sz="4" w:space="0" w:color="7F7F7F"/>
              <w:right w:val="single" w:sz="4" w:space="0" w:color="7F7F7F"/>
            </w:tcBorders>
            <w:shd w:val="clear" w:color="auto" w:fill="E6E6E6"/>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b/>
                <w:color w:val="000000"/>
                <w:kern w:val="24"/>
                <w:lang w:eastAsia="en-GB"/>
              </w:rPr>
            </w:pPr>
            <w:r w:rsidRPr="00230338">
              <w:rPr>
                <w:rFonts w:ascii="Arial" w:eastAsia="+mn-ea" w:hAnsi="Arial" w:cs="+mn-cs"/>
                <w:b/>
                <w:color w:val="000000"/>
                <w:kern w:val="24"/>
                <w:lang w:eastAsia="en-GB"/>
              </w:rPr>
              <w:t>Level 4</w:t>
            </w:r>
          </w:p>
        </w:tc>
        <w:tc>
          <w:tcPr>
            <w:tcW w:w="3402" w:type="dxa"/>
            <w:tcBorders>
              <w:top w:val="single" w:sz="4" w:space="0" w:color="7F7F7F"/>
              <w:left w:val="single" w:sz="4" w:space="0" w:color="7F7F7F"/>
              <w:bottom w:val="single" w:sz="4" w:space="0" w:color="7F7F7F"/>
              <w:right w:val="single" w:sz="4" w:space="0" w:color="7F7F7F"/>
            </w:tcBorders>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 xml:space="preserve">They have explained why they need to be near certain resources.  </w:t>
            </w:r>
          </w:p>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They have described how the villagers lived.</w:t>
            </w:r>
          </w:p>
        </w:tc>
        <w:tc>
          <w:tcPr>
            <w:tcW w:w="2867" w:type="dxa"/>
            <w:tcBorders>
              <w:top w:val="single" w:sz="4" w:space="0" w:color="7F7F7F"/>
              <w:left w:val="single" w:sz="4" w:space="0" w:color="7F7F7F"/>
              <w:bottom w:val="single" w:sz="4" w:space="0" w:color="7F7F7F"/>
              <w:right w:val="single" w:sz="4" w:space="0" w:color="7F7F7F"/>
            </w:tcBorders>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Drawn a village of three or four houses, next to several resources and described each one.</w:t>
            </w:r>
          </w:p>
        </w:tc>
        <w:tc>
          <w:tcPr>
            <w:tcW w:w="3512" w:type="dxa"/>
            <w:tcBorders>
              <w:top w:val="single" w:sz="4" w:space="0" w:color="7F7F7F"/>
              <w:left w:val="single" w:sz="4" w:space="0" w:color="7F7F7F"/>
              <w:bottom w:val="single" w:sz="4" w:space="0" w:color="7F7F7F"/>
              <w:right w:val="single" w:sz="4" w:space="0" w:color="7F7F7F"/>
            </w:tcBorders>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Their work is neatly presented, has a title and annotations are clearly written.</w:t>
            </w:r>
          </w:p>
        </w:tc>
      </w:tr>
      <w:tr w:rsidR="00230338" w:rsidRPr="00230338" w:rsidTr="00676575">
        <w:trPr>
          <w:trHeight w:val="1985"/>
        </w:trPr>
        <w:tc>
          <w:tcPr>
            <w:tcW w:w="993" w:type="dxa"/>
            <w:tcBorders>
              <w:top w:val="single" w:sz="4" w:space="0" w:color="7F7F7F"/>
              <w:left w:val="single" w:sz="4" w:space="0" w:color="7F7F7F"/>
              <w:bottom w:val="single" w:sz="4" w:space="0" w:color="7F7F7F"/>
              <w:right w:val="single" w:sz="4" w:space="0" w:color="7F7F7F"/>
            </w:tcBorders>
            <w:shd w:val="clear" w:color="auto" w:fill="E6E6E6"/>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b/>
                <w:color w:val="000000"/>
                <w:kern w:val="24"/>
                <w:lang w:eastAsia="en-GB"/>
              </w:rPr>
            </w:pPr>
            <w:r w:rsidRPr="00230338">
              <w:rPr>
                <w:rFonts w:ascii="Arial" w:eastAsia="+mn-ea" w:hAnsi="Arial" w:cs="+mn-cs"/>
                <w:b/>
                <w:color w:val="000000"/>
                <w:kern w:val="24"/>
                <w:lang w:eastAsia="en-GB"/>
              </w:rPr>
              <w:t>Level 5</w:t>
            </w:r>
          </w:p>
        </w:tc>
        <w:tc>
          <w:tcPr>
            <w:tcW w:w="3402" w:type="dxa"/>
            <w:tcBorders>
              <w:top w:val="single" w:sz="4" w:space="0" w:color="7F7F7F"/>
              <w:left w:val="single" w:sz="4" w:space="0" w:color="7F7F7F"/>
              <w:bottom w:val="single" w:sz="4" w:space="0" w:color="7F7F7F"/>
              <w:right w:val="single" w:sz="4" w:space="0" w:color="7F7F7F"/>
            </w:tcBorders>
            <w:tcMar>
              <w:top w:w="85" w:type="dxa"/>
              <w:left w:w="85" w:type="dxa"/>
              <w:bottom w:w="0" w:type="dxa"/>
              <w:right w:w="85" w:type="dxa"/>
            </w:tcMar>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They have suggested reasons for and explained the different ways the Anglo Saxon villagers lived – work, spare time, interact with each other.</w:t>
            </w:r>
          </w:p>
        </w:tc>
        <w:tc>
          <w:tcPr>
            <w:tcW w:w="2867" w:type="dxa"/>
            <w:tcBorders>
              <w:top w:val="single" w:sz="4" w:space="0" w:color="7F7F7F"/>
              <w:left w:val="single" w:sz="4" w:space="0" w:color="7F7F7F"/>
              <w:bottom w:val="single" w:sz="4" w:space="0" w:color="7F7F7F"/>
              <w:right w:val="single" w:sz="4" w:space="0" w:color="7F7F7F"/>
            </w:tcBorders>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 xml:space="preserve">Drawn a detailed village including different uses for the houses. Explained why they </w:t>
            </w:r>
            <w:r w:rsidR="00385C62">
              <w:rPr>
                <w:rFonts w:ascii="Arial" w:eastAsia="+mn-ea" w:hAnsi="Arial" w:cs="+mn-cs"/>
                <w:color w:val="000000"/>
                <w:lang w:eastAsia="en-GB"/>
              </w:rPr>
              <w:t xml:space="preserve">are </w:t>
            </w:r>
            <w:r w:rsidRPr="00230338">
              <w:rPr>
                <w:rFonts w:ascii="Arial" w:eastAsia="+mn-ea" w:hAnsi="Arial" w:cs="+mn-cs"/>
                <w:color w:val="000000"/>
                <w:lang w:eastAsia="en-GB"/>
              </w:rPr>
              <w:t>need</w:t>
            </w:r>
            <w:r w:rsidR="00385C62">
              <w:rPr>
                <w:rFonts w:ascii="Arial" w:eastAsia="+mn-ea" w:hAnsi="Arial" w:cs="+mn-cs"/>
                <w:color w:val="000000"/>
                <w:lang w:eastAsia="en-GB"/>
              </w:rPr>
              <w:t>ed</w:t>
            </w:r>
            <w:r w:rsidRPr="00230338">
              <w:rPr>
                <w:rFonts w:ascii="Arial" w:eastAsia="+mn-ea" w:hAnsi="Arial" w:cs="+mn-cs"/>
                <w:color w:val="000000"/>
                <w:lang w:eastAsia="en-GB"/>
              </w:rPr>
              <w:t xml:space="preserve"> to next to each resource.</w:t>
            </w:r>
          </w:p>
        </w:tc>
        <w:tc>
          <w:tcPr>
            <w:tcW w:w="3512" w:type="dxa"/>
            <w:tcBorders>
              <w:top w:val="single" w:sz="4" w:space="0" w:color="7F7F7F"/>
              <w:left w:val="single" w:sz="4" w:space="0" w:color="7F7F7F"/>
              <w:bottom w:val="single" w:sz="4" w:space="0" w:color="7F7F7F"/>
              <w:right w:val="single" w:sz="4" w:space="0" w:color="7F7F7F"/>
            </w:tcBorders>
            <w:hideMark/>
          </w:tcPr>
          <w:p w:rsidR="00230338" w:rsidRPr="00230338" w:rsidRDefault="00230338" w:rsidP="00230338">
            <w:pPr>
              <w:spacing w:after="0" w:line="312" w:lineRule="auto"/>
              <w:rPr>
                <w:rFonts w:ascii="Arial" w:eastAsia="+mn-ea" w:hAnsi="Arial" w:cs="+mn-cs"/>
                <w:color w:val="000000"/>
                <w:lang w:eastAsia="en-GB"/>
              </w:rPr>
            </w:pPr>
            <w:r w:rsidRPr="00230338">
              <w:rPr>
                <w:rFonts w:ascii="Arial" w:eastAsia="+mn-ea" w:hAnsi="Arial" w:cs="+mn-cs"/>
                <w:color w:val="000000"/>
                <w:lang w:eastAsia="en-GB"/>
              </w:rPr>
              <w:t xml:space="preserve">Their work is neatly presented, has a title, annotations </w:t>
            </w:r>
            <w:r w:rsidR="006E787E">
              <w:rPr>
                <w:rFonts w:ascii="Arial" w:eastAsia="+mn-ea" w:hAnsi="Arial" w:cs="+mn-cs"/>
                <w:color w:val="000000"/>
                <w:lang w:eastAsia="en-GB"/>
              </w:rPr>
              <w:t xml:space="preserve">(notes and labels) </w:t>
            </w:r>
            <w:r w:rsidRPr="00230338">
              <w:rPr>
                <w:rFonts w:ascii="Arial" w:eastAsia="+mn-ea" w:hAnsi="Arial" w:cs="+mn-cs"/>
                <w:color w:val="000000"/>
                <w:lang w:eastAsia="en-GB"/>
              </w:rPr>
              <w:t>are clearly written and are well organised.</w:t>
            </w:r>
          </w:p>
        </w:tc>
      </w:tr>
    </w:tbl>
    <w:p w:rsidR="00230338" w:rsidRDefault="00230338"/>
    <w:p w:rsidR="00385C62" w:rsidRDefault="00385C62">
      <w:r>
        <w:t>NB: Others in your class will be assessing your work so make sure it is clear and easy for them to give you top marks.</w:t>
      </w:r>
    </w:p>
    <w:p w:rsidR="006E787E" w:rsidRDefault="00385C62">
      <w:r w:rsidRPr="006E787E">
        <w:rPr>
          <w:b/>
        </w:rPr>
        <w:t>Extension (optional):</w:t>
      </w:r>
      <w:r>
        <w:t xml:space="preserve"> On a separate sheet of paper draw a diagram of what the inside of a typical house was like and what different people might be doing.</w:t>
      </w:r>
    </w:p>
    <w:sectPr w:rsidR="006E7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3D48"/>
    <w:multiLevelType w:val="hybridMultilevel"/>
    <w:tmpl w:val="67C6A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38"/>
    <w:rsid w:val="00230338"/>
    <w:rsid w:val="00385C62"/>
    <w:rsid w:val="00473179"/>
    <w:rsid w:val="006E787E"/>
    <w:rsid w:val="00857342"/>
    <w:rsid w:val="00F9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3D37-0206-4BD5-B6D8-DE2E97CF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mike.carpenter</dc:creator>
  <cp:keywords/>
  <dc:description/>
  <cp:lastModifiedBy>Mike Carpenter</cp:lastModifiedBy>
  <cp:revision>2</cp:revision>
  <dcterms:created xsi:type="dcterms:W3CDTF">2016-11-20T20:01:00Z</dcterms:created>
  <dcterms:modified xsi:type="dcterms:W3CDTF">2016-11-20T20:01:00Z</dcterms:modified>
</cp:coreProperties>
</file>