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95" w:rsidRDefault="003905BD">
      <w:pPr>
        <w:rPr>
          <w:b/>
          <w:sz w:val="44"/>
          <w:szCs w:val="44"/>
          <w:u w:val="single"/>
        </w:rPr>
      </w:pPr>
      <w:r w:rsidRPr="003905BD">
        <w:rPr>
          <w:b/>
          <w:sz w:val="44"/>
          <w:szCs w:val="44"/>
          <w:u w:val="single"/>
        </w:rPr>
        <w:t>Development programmes</w:t>
      </w:r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 xml:space="preserve">CAFOD promotes long-term development so that </w:t>
      </w:r>
      <w:proofErr w:type="gramStart"/>
      <w:r>
        <w:rPr>
          <w:sz w:val="44"/>
          <w:szCs w:val="44"/>
        </w:rPr>
        <w:t>LEDCs  become</w:t>
      </w:r>
      <w:proofErr w:type="gramEnd"/>
      <w:r>
        <w:rPr>
          <w:sz w:val="44"/>
          <w:szCs w:val="44"/>
        </w:rPr>
        <w:t xml:space="preserve"> self-supporting. </w:t>
      </w:r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 xml:space="preserve">The area around </w:t>
      </w:r>
      <w:proofErr w:type="spellStart"/>
      <w:r>
        <w:rPr>
          <w:sz w:val="44"/>
          <w:szCs w:val="44"/>
        </w:rPr>
        <w:t>Hola</w:t>
      </w:r>
      <w:proofErr w:type="spellEnd"/>
      <w:r>
        <w:rPr>
          <w:sz w:val="44"/>
          <w:szCs w:val="44"/>
        </w:rPr>
        <w:t xml:space="preserve"> in South eastern Kenya is arid and </w:t>
      </w:r>
      <w:r w:rsidR="005F3951">
        <w:rPr>
          <w:sz w:val="44"/>
          <w:szCs w:val="44"/>
        </w:rPr>
        <w:t>poorer</w:t>
      </w:r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It’s</w:t>
      </w:r>
      <w:proofErr w:type="gramEnd"/>
      <w:r>
        <w:rPr>
          <w:sz w:val="44"/>
          <w:szCs w:val="44"/>
        </w:rPr>
        <w:t xml:space="preserve"> 12,000 people have no access to health care. Since 1985 CAFOD has been helping the </w:t>
      </w:r>
      <w:proofErr w:type="spellStart"/>
      <w:r>
        <w:rPr>
          <w:sz w:val="44"/>
          <w:szCs w:val="44"/>
        </w:rPr>
        <w:t>Hola</w:t>
      </w:r>
      <w:proofErr w:type="spellEnd"/>
      <w:r>
        <w:rPr>
          <w:sz w:val="44"/>
          <w:szCs w:val="44"/>
        </w:rPr>
        <w:t xml:space="preserve"> Catholic Mission health programme. </w:t>
      </w:r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>In Brazil CAFOD help run a scheme known as “The Community Taking Responsibility for its Children”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Street educators give children literacy classes and training skills. </w:t>
      </w: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  <w:u w:val="single"/>
        </w:rPr>
      </w:pPr>
      <w:r w:rsidRPr="003905BD">
        <w:rPr>
          <w:sz w:val="44"/>
          <w:szCs w:val="44"/>
          <w:u w:val="single"/>
        </w:rPr>
        <w:lastRenderedPageBreak/>
        <w:t>Disasters and emergencies</w:t>
      </w:r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 xml:space="preserve">CAFOD has a disaster fund to deal with natural disasters and refugees. </w:t>
      </w:r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 xml:space="preserve">CAFOD’s emergency aid has included: sending food, antibiotics and shelters to victims of the </w:t>
      </w:r>
      <w:r w:rsidR="005F3951">
        <w:rPr>
          <w:sz w:val="44"/>
          <w:szCs w:val="44"/>
        </w:rPr>
        <w:t>tsunami</w:t>
      </w:r>
      <w:r>
        <w:rPr>
          <w:sz w:val="44"/>
          <w:szCs w:val="44"/>
        </w:rPr>
        <w:t xml:space="preserve">. </w:t>
      </w: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  <w:u w:val="single"/>
        </w:rPr>
      </w:pPr>
      <w:r w:rsidRPr="003905BD">
        <w:rPr>
          <w:sz w:val="44"/>
          <w:szCs w:val="44"/>
          <w:u w:val="single"/>
        </w:rPr>
        <w:lastRenderedPageBreak/>
        <w:t>Raising awareness</w:t>
      </w:r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 xml:space="preserve">About 5per cent of CAFOD’s budget is spent on educating the people and churches of England and Wales about the need for development. </w:t>
      </w:r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 xml:space="preserve">It publishes a newspaper called ‘Friday’ and many educational materials. </w:t>
      </w: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</w:rPr>
      </w:pPr>
    </w:p>
    <w:p w:rsidR="003905BD" w:rsidRDefault="003905BD">
      <w:pPr>
        <w:rPr>
          <w:sz w:val="44"/>
          <w:szCs w:val="44"/>
          <w:u w:val="single"/>
        </w:rPr>
      </w:pPr>
      <w:proofErr w:type="gramStart"/>
      <w:r w:rsidRPr="003905BD">
        <w:rPr>
          <w:sz w:val="44"/>
          <w:szCs w:val="44"/>
          <w:u w:val="single"/>
        </w:rPr>
        <w:t>Speaking out on behalf of poor communities to bring social justice.</w:t>
      </w:r>
      <w:proofErr w:type="gramEnd"/>
    </w:p>
    <w:p w:rsidR="003905BD" w:rsidRDefault="003905BD">
      <w:pPr>
        <w:rPr>
          <w:sz w:val="44"/>
          <w:szCs w:val="44"/>
        </w:rPr>
      </w:pPr>
      <w:r>
        <w:rPr>
          <w:sz w:val="44"/>
          <w:szCs w:val="44"/>
        </w:rPr>
        <w:t xml:space="preserve">CAFOD was heavily involved in the Make Poverty History campaign of </w:t>
      </w:r>
      <w:proofErr w:type="gramStart"/>
      <w:r>
        <w:rPr>
          <w:sz w:val="44"/>
          <w:szCs w:val="44"/>
        </w:rPr>
        <w:t>2005,</w:t>
      </w:r>
      <w:proofErr w:type="gramEnd"/>
      <w:r>
        <w:rPr>
          <w:sz w:val="44"/>
          <w:szCs w:val="44"/>
        </w:rPr>
        <w:t xml:space="preserve"> this was the biggest </w:t>
      </w:r>
      <w:r w:rsidR="00D16269">
        <w:rPr>
          <w:sz w:val="44"/>
          <w:szCs w:val="44"/>
        </w:rPr>
        <w:t xml:space="preserve">global mobilisation to end poverty. </w:t>
      </w:r>
    </w:p>
    <w:p w:rsidR="00D16269" w:rsidRDefault="00D16269">
      <w:pPr>
        <w:rPr>
          <w:sz w:val="44"/>
          <w:szCs w:val="44"/>
        </w:rPr>
      </w:pPr>
      <w:r>
        <w:rPr>
          <w:sz w:val="44"/>
          <w:szCs w:val="44"/>
        </w:rPr>
        <w:t xml:space="preserve">It is now involved in the Trade Justice Campaign to change the rules around international trade to help developing countries work themselves out of poverty. </w:t>
      </w:r>
    </w:p>
    <w:p w:rsidR="00D16269" w:rsidRPr="003905BD" w:rsidRDefault="00D16269">
      <w:pPr>
        <w:rPr>
          <w:sz w:val="44"/>
          <w:szCs w:val="44"/>
        </w:rPr>
      </w:pPr>
      <w:r>
        <w:rPr>
          <w:sz w:val="44"/>
          <w:szCs w:val="44"/>
        </w:rPr>
        <w:t xml:space="preserve">CAFOD also promotes fair-trade. </w:t>
      </w:r>
    </w:p>
    <w:sectPr w:rsidR="00D16269" w:rsidRPr="003905BD" w:rsidSect="0073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5BD"/>
    <w:rsid w:val="00290B93"/>
    <w:rsid w:val="003905BD"/>
    <w:rsid w:val="005F3951"/>
    <w:rsid w:val="007349A8"/>
    <w:rsid w:val="009C66B1"/>
    <w:rsid w:val="00D16269"/>
    <w:rsid w:val="00D4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Benedicts College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c.sawer</dc:creator>
  <cp:keywords/>
  <dc:description/>
  <cp:lastModifiedBy>c.sawer</cp:lastModifiedBy>
  <cp:revision>2</cp:revision>
  <dcterms:created xsi:type="dcterms:W3CDTF">2012-01-10T20:41:00Z</dcterms:created>
  <dcterms:modified xsi:type="dcterms:W3CDTF">2012-01-10T20:57:00Z</dcterms:modified>
</cp:coreProperties>
</file>